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DF" w:rsidRDefault="003F79DF" w:rsidP="00847F3C">
      <w:pPr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847F3C" w:rsidRPr="002A19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19BC">
        <w:rPr>
          <w:rFonts w:ascii="Times New Roman" w:hAnsi="Times New Roman" w:cs="Times New Roman"/>
          <w:sz w:val="28"/>
          <w:szCs w:val="28"/>
        </w:rPr>
        <w:t>Проект</w:t>
      </w:r>
    </w:p>
    <w:p w:rsidR="00F0604E" w:rsidRPr="002A19BC" w:rsidRDefault="00F0604E" w:rsidP="00847F3C">
      <w:pPr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F79DF" w:rsidRPr="002A19BC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2A19BC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F79DF" w:rsidRPr="002A19BC" w:rsidRDefault="003F79DF" w:rsidP="003F79DF">
      <w:pPr>
        <w:pStyle w:val="1"/>
        <w:ind w:right="-425"/>
        <w:rPr>
          <w:b w:val="0"/>
          <w:sz w:val="28"/>
          <w:szCs w:val="28"/>
        </w:rPr>
      </w:pPr>
      <w:r w:rsidRPr="002A19BC">
        <w:rPr>
          <w:b w:val="0"/>
          <w:sz w:val="28"/>
          <w:szCs w:val="28"/>
        </w:rPr>
        <w:t>ПОСТАНОВЛЕНИЕ</w:t>
      </w:r>
    </w:p>
    <w:p w:rsidR="003F79DF" w:rsidRPr="002A19BC" w:rsidRDefault="003F79DF" w:rsidP="003F79DF">
      <w:pPr>
        <w:rPr>
          <w:sz w:val="28"/>
          <w:szCs w:val="28"/>
          <w:lang w:eastAsia="ru-RU"/>
        </w:rPr>
      </w:pPr>
    </w:p>
    <w:p w:rsidR="00F0604E" w:rsidRDefault="00847F3C" w:rsidP="004C0FDA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   </w:t>
      </w:r>
      <w:r w:rsidR="003F79DF" w:rsidRPr="002A19BC">
        <w:rPr>
          <w:rFonts w:ascii="Times New Roman" w:hAnsi="Times New Roman" w:cs="Times New Roman"/>
          <w:sz w:val="28"/>
          <w:szCs w:val="28"/>
        </w:rPr>
        <w:t>________202</w:t>
      </w:r>
      <w:r w:rsidR="00E73A3A" w:rsidRPr="002A19BC">
        <w:rPr>
          <w:rFonts w:ascii="Times New Roman" w:hAnsi="Times New Roman" w:cs="Times New Roman"/>
          <w:sz w:val="28"/>
          <w:szCs w:val="28"/>
        </w:rPr>
        <w:t>4</w:t>
      </w:r>
      <w:r w:rsidR="003F79DF" w:rsidRPr="002A19BC">
        <w:rPr>
          <w:rFonts w:ascii="Times New Roman" w:hAnsi="Times New Roman" w:cs="Times New Roman"/>
          <w:sz w:val="28"/>
          <w:szCs w:val="28"/>
        </w:rPr>
        <w:tab/>
      </w:r>
      <w:r w:rsidR="003F79DF" w:rsidRPr="002A19BC">
        <w:rPr>
          <w:rFonts w:ascii="Times New Roman" w:hAnsi="Times New Roman" w:cs="Times New Roman"/>
          <w:sz w:val="28"/>
          <w:szCs w:val="28"/>
        </w:rPr>
        <w:tab/>
      </w:r>
      <w:r w:rsidR="003F79DF" w:rsidRPr="002A19BC">
        <w:rPr>
          <w:rFonts w:ascii="Times New Roman" w:hAnsi="Times New Roman" w:cs="Times New Roman"/>
          <w:sz w:val="28"/>
          <w:szCs w:val="28"/>
        </w:rPr>
        <w:tab/>
        <w:t xml:space="preserve">г. Черкесск      </w:t>
      </w:r>
      <w:r w:rsidRPr="002A19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19BC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Pr="002A19BC">
        <w:rPr>
          <w:rFonts w:ascii="Times New Roman" w:hAnsi="Times New Roman" w:cs="Times New Roman"/>
          <w:sz w:val="28"/>
          <w:szCs w:val="28"/>
        </w:rPr>
        <w:t>№___</w:t>
      </w:r>
    </w:p>
    <w:p w:rsidR="00776F81" w:rsidRPr="002A19BC" w:rsidRDefault="00776F81" w:rsidP="004C0FDA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26325F" w:rsidRDefault="00E73A3A" w:rsidP="0026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Карачаево-Черкесской Республики от 16.01.2018 № 6 «Об утвержден</w:t>
      </w:r>
      <w:r w:rsidR="00253259" w:rsidRPr="002A19BC">
        <w:rPr>
          <w:rFonts w:ascii="Times New Roman" w:hAnsi="Times New Roman" w:cs="Times New Roman"/>
          <w:sz w:val="28"/>
          <w:szCs w:val="28"/>
        </w:rPr>
        <w:t xml:space="preserve">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</w:t>
      </w:r>
      <w:proofErr w:type="gramStart"/>
      <w:r w:rsidR="00253259" w:rsidRPr="002A19BC">
        <w:rPr>
          <w:rFonts w:ascii="Times New Roman" w:hAnsi="Times New Roman" w:cs="Times New Roman"/>
          <w:sz w:val="28"/>
          <w:szCs w:val="28"/>
        </w:rPr>
        <w:t>предоставления  земельных</w:t>
      </w:r>
      <w:proofErr w:type="gramEnd"/>
      <w:r w:rsidR="00253259" w:rsidRPr="002A19B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6325F" w:rsidRPr="002A19BC">
        <w:rPr>
          <w:rFonts w:ascii="Times New Roman" w:hAnsi="Times New Roman" w:cs="Times New Roman"/>
          <w:sz w:val="28"/>
          <w:szCs w:val="28"/>
        </w:rPr>
        <w:t xml:space="preserve"> и установления сервитутов на территории Карачаево-Черкесской Республики</w:t>
      </w:r>
      <w:r w:rsidR="00253259" w:rsidRPr="002A19BC">
        <w:rPr>
          <w:rFonts w:ascii="Times New Roman" w:hAnsi="Times New Roman" w:cs="Times New Roman"/>
          <w:sz w:val="28"/>
          <w:szCs w:val="28"/>
        </w:rPr>
        <w:t>»</w:t>
      </w:r>
    </w:p>
    <w:p w:rsidR="00F0604E" w:rsidRPr="002A19BC" w:rsidRDefault="00F0604E" w:rsidP="0026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3A" w:rsidRPr="002A19BC" w:rsidRDefault="003F79DF" w:rsidP="00E73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65944" w:rsidRPr="002A19BC">
        <w:rPr>
          <w:rFonts w:ascii="Times New Roman" w:hAnsi="Times New Roman" w:cs="Times New Roman"/>
          <w:sz w:val="28"/>
          <w:szCs w:val="28"/>
        </w:rPr>
        <w:t>о статьей 39.</w:t>
      </w:r>
      <w:r w:rsidR="00E73A3A" w:rsidRPr="002A19BC">
        <w:rPr>
          <w:rFonts w:ascii="Times New Roman" w:hAnsi="Times New Roman" w:cs="Times New Roman"/>
          <w:sz w:val="28"/>
          <w:szCs w:val="28"/>
        </w:rPr>
        <w:t>36</w:t>
      </w:r>
      <w:r w:rsidRPr="002A19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6B500D" w:rsidRPr="002A19BC">
        <w:rPr>
          <w:rFonts w:ascii="Times New Roman" w:hAnsi="Times New Roman" w:cs="Times New Roman"/>
          <w:sz w:val="28"/>
          <w:szCs w:val="28"/>
        </w:rPr>
        <w:t>, Фе</w:t>
      </w:r>
      <w:r w:rsidR="00C00C70" w:rsidRPr="002A19BC">
        <w:rPr>
          <w:rFonts w:ascii="Times New Roman" w:hAnsi="Times New Roman" w:cs="Times New Roman"/>
          <w:sz w:val="28"/>
          <w:szCs w:val="28"/>
        </w:rPr>
        <w:t>деральным законом от 25 октября 2011 года</w:t>
      </w:r>
      <w:r w:rsidR="00E3325C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C00C70" w:rsidRPr="002A19BC">
        <w:rPr>
          <w:rFonts w:ascii="Times New Roman" w:hAnsi="Times New Roman" w:cs="Times New Roman"/>
          <w:sz w:val="28"/>
          <w:szCs w:val="28"/>
        </w:rPr>
        <w:t>№137-ФЗ «О введении в действие Земельного кодекса Российской Федерации»,</w:t>
      </w:r>
      <w:r w:rsidR="006B500D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E73A3A" w:rsidRPr="002A19B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предоставлении земельных участков и установления сервитутов»</w:t>
      </w:r>
    </w:p>
    <w:p w:rsidR="00F0604E" w:rsidRPr="002A19BC" w:rsidRDefault="00F0604E" w:rsidP="0077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776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604E" w:rsidRPr="002A19BC" w:rsidRDefault="00F0604E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F7198" w:rsidRPr="002A19BC" w:rsidRDefault="00253259" w:rsidP="0025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4C0FDA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Pr="002A19BC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2A19BC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2A19BC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16.01.2018 № 6 </w:t>
      </w:r>
      <w:r w:rsidR="0026325F" w:rsidRPr="002A19BC">
        <w:rPr>
          <w:rFonts w:ascii="Times New Roman" w:hAnsi="Times New Roman" w:cs="Times New Roman"/>
          <w:sz w:val="28"/>
          <w:szCs w:val="28"/>
        </w:rPr>
        <w:t>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 земельных участков и установления сервитутов на территории Карачаево-Черкесской Республики»</w:t>
      </w:r>
      <w:r w:rsidR="008D0402" w:rsidRPr="002A19BC">
        <w:rPr>
          <w:rFonts w:ascii="Times New Roman" w:hAnsi="Times New Roman" w:cs="Times New Roman"/>
          <w:sz w:val="28"/>
          <w:szCs w:val="28"/>
        </w:rPr>
        <w:t xml:space="preserve"> (далее-Постановление)</w:t>
      </w:r>
      <w:r w:rsidRPr="002A19BC">
        <w:rPr>
          <w:rFonts w:ascii="Times New Roman" w:hAnsi="Times New Roman" w:cs="Times New Roman"/>
          <w:sz w:val="28"/>
          <w:szCs w:val="28"/>
        </w:rPr>
        <w:t xml:space="preserve"> следующие изменение:</w:t>
      </w:r>
    </w:p>
    <w:p w:rsidR="00255D2B" w:rsidRDefault="008D0402" w:rsidP="00255D2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       </w:t>
      </w:r>
      <w:r w:rsidR="00253259" w:rsidRPr="002A19BC">
        <w:rPr>
          <w:rFonts w:ascii="Times New Roman" w:hAnsi="Times New Roman" w:cs="Times New Roman"/>
          <w:sz w:val="28"/>
          <w:szCs w:val="28"/>
        </w:rPr>
        <w:t>1.1.</w:t>
      </w:r>
      <w:r w:rsidR="00255D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55D2B">
        <w:rPr>
          <w:rFonts w:ascii="Times New Roman" w:hAnsi="Times New Roman" w:cs="Times New Roman"/>
          <w:sz w:val="28"/>
          <w:szCs w:val="28"/>
        </w:rPr>
        <w:t>Пункта  15</w:t>
      </w:r>
      <w:proofErr w:type="gramEnd"/>
      <w:r w:rsidR="00255D2B">
        <w:rPr>
          <w:rFonts w:ascii="Times New Roman" w:hAnsi="Times New Roman" w:cs="Times New Roman"/>
          <w:sz w:val="28"/>
          <w:szCs w:val="28"/>
        </w:rPr>
        <w:t xml:space="preserve">  Порядка  к </w:t>
      </w:r>
      <w:r w:rsidR="009C54D8">
        <w:rPr>
          <w:rFonts w:ascii="Times New Roman" w:hAnsi="Times New Roman" w:cs="Times New Roman"/>
          <w:sz w:val="28"/>
          <w:szCs w:val="28"/>
        </w:rPr>
        <w:t xml:space="preserve"> Постановлению дополнить абзацами</w:t>
      </w:r>
      <w:r w:rsidR="00255D2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5D2B" w:rsidRDefault="006944E9" w:rsidP="006944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D2B">
        <w:rPr>
          <w:rFonts w:ascii="Times New Roman" w:hAnsi="Times New Roman" w:cs="Times New Roman"/>
          <w:sz w:val="28"/>
          <w:szCs w:val="28"/>
        </w:rPr>
        <w:t xml:space="preserve">«Годовой размер </w:t>
      </w:r>
      <w:proofErr w:type="gramStart"/>
      <w:r w:rsidR="00255D2B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723482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723482">
        <w:rPr>
          <w:rFonts w:ascii="Times New Roman" w:hAnsi="Times New Roman" w:cs="Times New Roman"/>
          <w:sz w:val="28"/>
          <w:szCs w:val="28"/>
        </w:rPr>
        <w:t xml:space="preserve"> быть определен</w:t>
      </w:r>
      <w:r w:rsidR="00255D2B">
        <w:rPr>
          <w:rFonts w:ascii="Times New Roman" w:hAnsi="Times New Roman" w:cs="Times New Roman"/>
          <w:sz w:val="28"/>
          <w:szCs w:val="28"/>
        </w:rPr>
        <w:t xml:space="preserve"> Уполномоченным органом по распоряжению зе</w:t>
      </w:r>
      <w:r w:rsidR="00723482">
        <w:rPr>
          <w:rFonts w:ascii="Times New Roman" w:hAnsi="Times New Roman" w:cs="Times New Roman"/>
          <w:sz w:val="28"/>
          <w:szCs w:val="28"/>
        </w:rPr>
        <w:t>мельными участками также</w:t>
      </w:r>
      <w:r w:rsidR="00255D2B">
        <w:rPr>
          <w:rFonts w:ascii="Times New Roman" w:hAnsi="Times New Roman" w:cs="Times New Roman"/>
          <w:sz w:val="28"/>
          <w:szCs w:val="28"/>
        </w:rPr>
        <w:t xml:space="preserve"> по результатам рыночной оценки в соответствии с законодательством об оценочной деятельности.</w:t>
      </w:r>
    </w:p>
    <w:p w:rsidR="00255D2B" w:rsidRDefault="006944E9" w:rsidP="00255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D2B">
        <w:rPr>
          <w:rFonts w:ascii="Times New Roman" w:hAnsi="Times New Roman" w:cs="Times New Roman"/>
          <w:sz w:val="28"/>
          <w:szCs w:val="28"/>
        </w:rPr>
        <w:t xml:space="preserve">Подготовка и проведение оценочной экспертизы по определению рыночной стоимости </w:t>
      </w:r>
      <w:proofErr w:type="gramStart"/>
      <w:r w:rsidR="00506DD6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5F418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proofErr w:type="gramEnd"/>
      <w:r w:rsidR="005F4188">
        <w:rPr>
          <w:rFonts w:ascii="Times New Roman" w:hAnsi="Times New Roman" w:cs="Times New Roman"/>
          <w:sz w:val="28"/>
          <w:szCs w:val="28"/>
        </w:rPr>
        <w:t xml:space="preserve"> органом.».</w:t>
      </w:r>
    </w:p>
    <w:p w:rsidR="0026325F" w:rsidRPr="002A19BC" w:rsidRDefault="00603AE0" w:rsidP="00255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6325F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26544B" w:rsidRPr="002A19BC">
        <w:rPr>
          <w:rFonts w:ascii="Times New Roman" w:hAnsi="Times New Roman" w:cs="Times New Roman"/>
          <w:sz w:val="28"/>
          <w:szCs w:val="28"/>
        </w:rPr>
        <w:t xml:space="preserve">  </w:t>
      </w:r>
      <w:r w:rsidR="00253259" w:rsidRPr="002A19BC">
        <w:rPr>
          <w:rFonts w:ascii="Times New Roman" w:hAnsi="Times New Roman" w:cs="Times New Roman"/>
          <w:sz w:val="28"/>
          <w:szCs w:val="28"/>
        </w:rPr>
        <w:t xml:space="preserve">2.  </w:t>
      </w:r>
      <w:r w:rsidR="003F79DF" w:rsidRPr="002A19B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B96F1D" w:rsidRPr="002A19BC" w:rsidRDefault="0026325F" w:rsidP="00C358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     </w:t>
      </w:r>
      <w:r w:rsidR="00255D2B">
        <w:rPr>
          <w:rFonts w:ascii="Times New Roman" w:hAnsi="Times New Roman" w:cs="Times New Roman"/>
          <w:sz w:val="28"/>
          <w:szCs w:val="28"/>
        </w:rPr>
        <w:t xml:space="preserve">  </w:t>
      </w:r>
      <w:r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B96F1D" w:rsidRPr="002A19BC">
        <w:rPr>
          <w:rFonts w:ascii="Times New Roman" w:hAnsi="Times New Roman" w:cs="Times New Roman"/>
          <w:sz w:val="28"/>
          <w:szCs w:val="28"/>
        </w:rPr>
        <w:t>3.</w:t>
      </w:r>
      <w:r w:rsidR="00785299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253259" w:rsidRPr="002A19BC">
        <w:rPr>
          <w:rFonts w:ascii="Times New Roman" w:hAnsi="Times New Roman" w:cs="Times New Roman"/>
          <w:sz w:val="28"/>
          <w:szCs w:val="28"/>
        </w:rPr>
        <w:t xml:space="preserve">  </w:t>
      </w:r>
      <w:r w:rsidR="00B96F1D" w:rsidRPr="002A19B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на следующий день после его официального опубликования.</w:t>
      </w:r>
    </w:p>
    <w:p w:rsidR="00F0604E" w:rsidRDefault="00F0604E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559CB" w:rsidRPr="002A19BC" w:rsidRDefault="002559CB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2A19BC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Pr="002A19BC" w:rsidRDefault="003F79DF" w:rsidP="00034508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508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Pr="002A19BC">
        <w:rPr>
          <w:rFonts w:ascii="Times New Roman" w:hAnsi="Times New Roman" w:cs="Times New Roman"/>
          <w:sz w:val="28"/>
          <w:szCs w:val="28"/>
        </w:rPr>
        <w:t>Республики</w:t>
      </w:r>
      <w:r w:rsidR="00034508" w:rsidRPr="002A19BC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 w:rsidRPr="002A19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19BC" w:rsidRPr="002A19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4BA" w:rsidRPr="002A19BC">
        <w:rPr>
          <w:rFonts w:ascii="Times New Roman" w:hAnsi="Times New Roman" w:cs="Times New Roman"/>
          <w:sz w:val="28"/>
          <w:szCs w:val="28"/>
        </w:rPr>
        <w:t xml:space="preserve">    </w:t>
      </w:r>
      <w:r w:rsidRPr="002A19BC">
        <w:rPr>
          <w:rFonts w:ascii="Times New Roman" w:hAnsi="Times New Roman" w:cs="Times New Roman"/>
          <w:sz w:val="28"/>
          <w:szCs w:val="28"/>
        </w:rPr>
        <w:t>М.О.</w:t>
      </w:r>
      <w:r w:rsidR="00B804BA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Pr="002A19BC">
        <w:rPr>
          <w:rFonts w:ascii="Times New Roman" w:hAnsi="Times New Roman" w:cs="Times New Roman"/>
          <w:sz w:val="28"/>
          <w:szCs w:val="28"/>
        </w:rPr>
        <w:t>Аргунов</w:t>
      </w:r>
    </w:p>
    <w:p w:rsidR="003F79DF" w:rsidRPr="002A19BC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6DFA" w:rsidRPr="002A19BC" w:rsidRDefault="00626DF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2A19BC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F79DF" w:rsidRPr="002A19BC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F79DF" w:rsidRPr="002A19BC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2A19BC" w:rsidRPr="002A19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04BA" w:rsidRPr="002A19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9BC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2A19BC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B804BA" w:rsidRPr="002A19BC" w:rsidRDefault="00B804B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2A19BC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62DEB" w:rsidRPr="002A19BC" w:rsidRDefault="003F79DF" w:rsidP="0008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 w:rsidR="002A19BC" w:rsidRPr="002A19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19BC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 w:rsidRPr="002A19BC">
        <w:rPr>
          <w:rFonts w:ascii="Times New Roman" w:hAnsi="Times New Roman" w:cs="Times New Roman"/>
          <w:sz w:val="28"/>
          <w:szCs w:val="28"/>
        </w:rPr>
        <w:t xml:space="preserve"> </w:t>
      </w:r>
      <w:r w:rsidR="00085869">
        <w:rPr>
          <w:rFonts w:ascii="Times New Roman" w:hAnsi="Times New Roman" w:cs="Times New Roman"/>
          <w:sz w:val="28"/>
          <w:szCs w:val="28"/>
        </w:rPr>
        <w:t xml:space="preserve">  </w:t>
      </w:r>
      <w:r w:rsidR="00404312">
        <w:rPr>
          <w:rFonts w:ascii="Times New Roman" w:hAnsi="Times New Roman" w:cs="Times New Roman"/>
          <w:sz w:val="28"/>
          <w:szCs w:val="28"/>
        </w:rPr>
        <w:t xml:space="preserve"> </w:t>
      </w:r>
      <w:r w:rsidR="00085869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="00085869">
        <w:rPr>
          <w:rFonts w:ascii="Times New Roman" w:hAnsi="Times New Roman" w:cs="Times New Roman"/>
          <w:sz w:val="28"/>
          <w:szCs w:val="28"/>
        </w:rPr>
        <w:t>Смакуев</w:t>
      </w:r>
      <w:proofErr w:type="spellEnd"/>
      <w:r w:rsidR="0008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FB1992" w:rsidRPr="002A19BC" w:rsidRDefault="00FB1992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2A19BC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F79DF" w:rsidRPr="002A19BC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3F79DF" w:rsidRPr="002A19BC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9BC">
        <w:rPr>
          <w:rFonts w:ascii="Times New Roman" w:hAnsi="Times New Roman" w:cs="Times New Roman"/>
          <w:sz w:val="28"/>
          <w:szCs w:val="28"/>
        </w:rPr>
        <w:t>обеспечения  Главы</w:t>
      </w:r>
      <w:proofErr w:type="gramEnd"/>
      <w:r w:rsidRPr="002A19BC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</w:p>
    <w:p w:rsidR="003F79DF" w:rsidRPr="002A19BC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2A19BC" w:rsidRPr="002A19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04BA" w:rsidRPr="002A19BC">
        <w:rPr>
          <w:rFonts w:ascii="Times New Roman" w:hAnsi="Times New Roman" w:cs="Times New Roman"/>
          <w:sz w:val="28"/>
          <w:szCs w:val="28"/>
        </w:rPr>
        <w:t xml:space="preserve">    </w:t>
      </w:r>
      <w:r w:rsidRPr="002A19BC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2A19BC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2B2F10" w:rsidRPr="002A19BC" w:rsidRDefault="002B2F10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Глав</w:t>
      </w:r>
      <w:r w:rsidR="004658B7" w:rsidRPr="002A19BC">
        <w:rPr>
          <w:rFonts w:ascii="Times New Roman" w:hAnsi="Times New Roman"/>
          <w:sz w:val="28"/>
          <w:szCs w:val="28"/>
        </w:rPr>
        <w:t>а</w:t>
      </w:r>
      <w:r w:rsidRPr="002A19BC">
        <w:rPr>
          <w:rFonts w:ascii="Times New Roman" w:hAnsi="Times New Roman"/>
          <w:sz w:val="28"/>
          <w:szCs w:val="28"/>
        </w:rPr>
        <w:t xml:space="preserve"> администрации Абазинского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</w:t>
      </w:r>
      <w:r w:rsidR="00B804BA" w:rsidRPr="002A19BC">
        <w:rPr>
          <w:rFonts w:ascii="Times New Roman" w:hAnsi="Times New Roman"/>
          <w:sz w:val="28"/>
          <w:szCs w:val="28"/>
        </w:rPr>
        <w:t xml:space="preserve">      </w:t>
      </w:r>
      <w:r w:rsidR="00626DFA" w:rsidRPr="002A19BC">
        <w:rPr>
          <w:rFonts w:ascii="Times New Roman" w:hAnsi="Times New Roman"/>
          <w:sz w:val="28"/>
          <w:szCs w:val="28"/>
        </w:rPr>
        <w:t>Р.М.</w:t>
      </w:r>
      <w:r w:rsidR="00B804BA" w:rsidRPr="002A19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DFA" w:rsidRPr="002A19BC">
        <w:rPr>
          <w:rFonts w:ascii="Times New Roman" w:hAnsi="Times New Roman"/>
          <w:sz w:val="28"/>
          <w:szCs w:val="28"/>
        </w:rPr>
        <w:t>Кужев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F65944" w:rsidRPr="002A19BC">
        <w:rPr>
          <w:rFonts w:ascii="Times New Roman" w:hAnsi="Times New Roman"/>
          <w:sz w:val="28"/>
          <w:szCs w:val="28"/>
        </w:rPr>
        <w:t xml:space="preserve">  </w:t>
      </w:r>
      <w:r w:rsidRPr="002A19B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A19BC" w:rsidRDefault="00BF776D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A19BC">
        <w:rPr>
          <w:rFonts w:ascii="Times New Roman" w:hAnsi="Times New Roman"/>
          <w:sz w:val="28"/>
          <w:szCs w:val="28"/>
        </w:rPr>
        <w:t>И.о</w:t>
      </w:r>
      <w:proofErr w:type="spellEnd"/>
      <w:r w:rsidRPr="002A19BC">
        <w:rPr>
          <w:rFonts w:ascii="Times New Roman" w:hAnsi="Times New Roman"/>
          <w:sz w:val="28"/>
          <w:szCs w:val="28"/>
        </w:rPr>
        <w:t>.</w:t>
      </w:r>
      <w:r w:rsidR="00FB1992"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Главы</w:t>
      </w:r>
      <w:r w:rsidR="002B2F10" w:rsidRPr="002A19B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2F10" w:rsidRPr="002A19BC">
        <w:rPr>
          <w:rFonts w:ascii="Times New Roman" w:hAnsi="Times New Roman"/>
          <w:sz w:val="28"/>
          <w:szCs w:val="28"/>
        </w:rPr>
        <w:t>Адыге-Хабльского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</w:t>
      </w:r>
      <w:r w:rsidR="00BF776D" w:rsidRPr="002A19BC">
        <w:rPr>
          <w:rFonts w:ascii="Times New Roman" w:hAnsi="Times New Roman"/>
          <w:sz w:val="28"/>
          <w:szCs w:val="28"/>
        </w:rPr>
        <w:t xml:space="preserve">    </w:t>
      </w:r>
      <w:r w:rsidR="00B804BA" w:rsidRPr="002A19BC">
        <w:rPr>
          <w:rFonts w:ascii="Times New Roman" w:hAnsi="Times New Roman"/>
          <w:sz w:val="28"/>
          <w:szCs w:val="28"/>
        </w:rPr>
        <w:t xml:space="preserve">  </w:t>
      </w:r>
      <w:r w:rsidR="00BF776D" w:rsidRPr="002A19BC">
        <w:rPr>
          <w:rFonts w:ascii="Times New Roman" w:hAnsi="Times New Roman"/>
          <w:sz w:val="28"/>
          <w:szCs w:val="28"/>
        </w:rPr>
        <w:t>М.Т</w:t>
      </w:r>
      <w:r w:rsidR="00610EB2" w:rsidRPr="002A19BC">
        <w:rPr>
          <w:rFonts w:ascii="Times New Roman" w:hAnsi="Times New Roman"/>
          <w:sz w:val="28"/>
          <w:szCs w:val="28"/>
        </w:rPr>
        <w:t>-Б</w:t>
      </w:r>
      <w:r w:rsidR="00BF776D" w:rsidRPr="002A19B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776D" w:rsidRPr="002A19BC">
        <w:rPr>
          <w:rFonts w:ascii="Times New Roman" w:hAnsi="Times New Roman"/>
          <w:sz w:val="28"/>
          <w:szCs w:val="28"/>
        </w:rPr>
        <w:t>Астежев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2A19BC" w:rsidRPr="002A19BC">
        <w:rPr>
          <w:rFonts w:ascii="Times New Roman" w:hAnsi="Times New Roman"/>
          <w:sz w:val="28"/>
          <w:szCs w:val="28"/>
        </w:rPr>
        <w:t xml:space="preserve">  </w:t>
      </w:r>
      <w:r w:rsidR="00776F81"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                                      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Глав</w:t>
      </w:r>
      <w:r w:rsidR="008B6C62">
        <w:rPr>
          <w:rFonts w:ascii="Times New Roman" w:hAnsi="Times New Roman"/>
          <w:sz w:val="28"/>
          <w:szCs w:val="28"/>
        </w:rPr>
        <w:t>а</w:t>
      </w:r>
      <w:r w:rsidRPr="002A19B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A19BC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         </w:t>
      </w:r>
      <w:r w:rsidR="001075D1" w:rsidRPr="002A19BC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="001075D1" w:rsidRPr="002A19BC">
        <w:rPr>
          <w:rFonts w:ascii="Times New Roman" w:hAnsi="Times New Roman"/>
          <w:sz w:val="28"/>
          <w:szCs w:val="28"/>
        </w:rPr>
        <w:t>Шайдаров</w:t>
      </w:r>
      <w:proofErr w:type="spellEnd"/>
    </w:p>
    <w:p w:rsidR="00404312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B804BA" w:rsidRPr="002A19BC">
        <w:rPr>
          <w:rFonts w:ascii="Times New Roman" w:hAnsi="Times New Roman"/>
          <w:sz w:val="28"/>
          <w:szCs w:val="28"/>
        </w:rPr>
        <w:t xml:space="preserve">  </w:t>
      </w:r>
      <w:r w:rsidR="00776F81"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>по согласованию)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 </w:t>
      </w:r>
    </w:p>
    <w:p w:rsidR="002B2F10" w:rsidRPr="002A19BC" w:rsidRDefault="00B61D75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B2F10" w:rsidRPr="002A19BC">
        <w:rPr>
          <w:rFonts w:ascii="Times New Roman" w:hAnsi="Times New Roman"/>
          <w:sz w:val="28"/>
          <w:szCs w:val="28"/>
        </w:rPr>
        <w:t>Глав</w:t>
      </w:r>
      <w:r w:rsidR="00404312">
        <w:rPr>
          <w:rFonts w:ascii="Times New Roman" w:hAnsi="Times New Roman"/>
          <w:sz w:val="28"/>
          <w:szCs w:val="28"/>
        </w:rPr>
        <w:t>ы</w:t>
      </w:r>
      <w:r w:rsidR="002B2F10" w:rsidRPr="002A19BC">
        <w:rPr>
          <w:rFonts w:ascii="Times New Roman" w:hAnsi="Times New Roman"/>
          <w:sz w:val="28"/>
          <w:szCs w:val="28"/>
        </w:rPr>
        <w:t xml:space="preserve"> администрации Карачаевского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</w:t>
      </w:r>
      <w:r w:rsidR="00B73741" w:rsidRPr="002A19B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61D75">
        <w:rPr>
          <w:rFonts w:ascii="Times New Roman" w:hAnsi="Times New Roman"/>
          <w:sz w:val="28"/>
          <w:szCs w:val="28"/>
        </w:rPr>
        <w:t>С.А.Кущетеров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2A19BC" w:rsidRPr="002A19BC">
        <w:rPr>
          <w:rFonts w:ascii="Times New Roman" w:hAnsi="Times New Roman"/>
          <w:sz w:val="28"/>
          <w:szCs w:val="28"/>
        </w:rPr>
        <w:t xml:space="preserve"> </w:t>
      </w:r>
      <w:r w:rsidR="00776F81">
        <w:rPr>
          <w:rFonts w:ascii="Times New Roman" w:hAnsi="Times New Roman"/>
          <w:sz w:val="28"/>
          <w:szCs w:val="28"/>
        </w:rPr>
        <w:t xml:space="preserve"> </w:t>
      </w:r>
      <w:r w:rsidR="00B804BA" w:rsidRPr="002A19BC"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776F81" w:rsidRPr="002A19BC" w:rsidRDefault="00776F81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A19BC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Мэр</w:t>
      </w:r>
      <w:r w:rsidR="00B73741" w:rsidRPr="002A19BC">
        <w:rPr>
          <w:rFonts w:ascii="Times New Roman" w:hAnsi="Times New Roman"/>
          <w:sz w:val="28"/>
          <w:szCs w:val="28"/>
        </w:rPr>
        <w:t xml:space="preserve"> </w:t>
      </w:r>
      <w:r w:rsidR="002B2F10" w:rsidRPr="002A19BC"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A19BC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г</w:t>
      </w:r>
      <w:r w:rsidR="002B2F10" w:rsidRPr="002A19BC">
        <w:rPr>
          <w:rFonts w:ascii="Times New Roman" w:hAnsi="Times New Roman"/>
          <w:sz w:val="28"/>
          <w:szCs w:val="28"/>
        </w:rPr>
        <w:t xml:space="preserve">ородского округа </w:t>
      </w:r>
      <w:r w:rsidR="00B804BA" w:rsidRPr="002A19B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</w:t>
      </w:r>
      <w:r w:rsidR="006854DC" w:rsidRPr="002A19BC">
        <w:rPr>
          <w:rFonts w:ascii="Times New Roman" w:hAnsi="Times New Roman"/>
          <w:sz w:val="28"/>
          <w:szCs w:val="28"/>
        </w:rPr>
        <w:t>М.М. Урусов</w:t>
      </w:r>
    </w:p>
    <w:p w:rsidR="002559CB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B804BA" w:rsidRPr="002A19BC">
        <w:rPr>
          <w:rFonts w:ascii="Times New Roman" w:hAnsi="Times New Roman"/>
          <w:sz w:val="28"/>
          <w:szCs w:val="28"/>
        </w:rPr>
        <w:t xml:space="preserve">  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FB1992" w:rsidRDefault="00FB199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992" w:rsidRDefault="00FB199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992" w:rsidRDefault="00FB199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D2B" w:rsidRPr="002A19BC" w:rsidRDefault="00FB199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B2F10" w:rsidRPr="002A19B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2F10" w:rsidRPr="002A19BC">
        <w:rPr>
          <w:rFonts w:ascii="Times New Roman" w:hAnsi="Times New Roman"/>
          <w:sz w:val="28"/>
          <w:szCs w:val="28"/>
        </w:rPr>
        <w:t>Малокарачаевского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</w:t>
      </w:r>
      <w:r w:rsidR="00B804BA" w:rsidRPr="002A19BC">
        <w:rPr>
          <w:rFonts w:ascii="Times New Roman" w:hAnsi="Times New Roman"/>
          <w:sz w:val="28"/>
          <w:szCs w:val="28"/>
        </w:rPr>
        <w:t xml:space="preserve">  </w:t>
      </w:r>
      <w:r w:rsidRPr="002A19BC">
        <w:rPr>
          <w:rFonts w:ascii="Times New Roman" w:hAnsi="Times New Roman"/>
          <w:sz w:val="28"/>
          <w:szCs w:val="28"/>
        </w:rPr>
        <w:t xml:space="preserve">Р.П. </w:t>
      </w:r>
      <w:proofErr w:type="spellStart"/>
      <w:r w:rsidRPr="002A19BC">
        <w:rPr>
          <w:rFonts w:ascii="Times New Roman" w:hAnsi="Times New Roman"/>
          <w:sz w:val="28"/>
          <w:szCs w:val="28"/>
        </w:rPr>
        <w:t>Байрамуков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2A19BC" w:rsidRPr="002A19BC">
        <w:rPr>
          <w:rFonts w:ascii="Times New Roman" w:hAnsi="Times New Roman"/>
          <w:sz w:val="28"/>
          <w:szCs w:val="28"/>
        </w:rPr>
        <w:t xml:space="preserve"> </w:t>
      </w:r>
      <w:r w:rsidR="00F65944" w:rsidRPr="002A19BC">
        <w:rPr>
          <w:rFonts w:ascii="Times New Roman" w:hAnsi="Times New Roman"/>
          <w:sz w:val="28"/>
          <w:szCs w:val="28"/>
        </w:rPr>
        <w:t xml:space="preserve"> 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                                                  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A19BC" w:rsidRDefault="00B65F9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="002B2F10" w:rsidRPr="002A19BC">
        <w:rPr>
          <w:rFonts w:ascii="Times New Roman" w:hAnsi="Times New Roman"/>
          <w:sz w:val="28"/>
          <w:szCs w:val="28"/>
        </w:rPr>
        <w:t xml:space="preserve"> администрации Ногайского</w:t>
      </w: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   </w:t>
      </w:r>
      <w:r w:rsidR="001075D1" w:rsidRPr="002A19BC">
        <w:rPr>
          <w:rFonts w:ascii="Times New Roman" w:hAnsi="Times New Roman"/>
          <w:sz w:val="28"/>
          <w:szCs w:val="28"/>
        </w:rPr>
        <w:t xml:space="preserve"> </w:t>
      </w:r>
      <w:r w:rsidR="002A19BC" w:rsidRPr="002A19BC">
        <w:rPr>
          <w:rFonts w:ascii="Times New Roman" w:hAnsi="Times New Roman"/>
          <w:sz w:val="28"/>
          <w:szCs w:val="28"/>
        </w:rPr>
        <w:t xml:space="preserve">   </w:t>
      </w:r>
      <w:r w:rsidR="001075D1" w:rsidRPr="002A19BC">
        <w:rPr>
          <w:rFonts w:ascii="Times New Roman" w:hAnsi="Times New Roman"/>
          <w:sz w:val="28"/>
          <w:szCs w:val="28"/>
        </w:rPr>
        <w:t xml:space="preserve">  </w:t>
      </w:r>
      <w:r w:rsidRPr="002A19B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2A19BC">
        <w:rPr>
          <w:rFonts w:ascii="Times New Roman" w:hAnsi="Times New Roman"/>
          <w:sz w:val="28"/>
          <w:szCs w:val="28"/>
        </w:rPr>
        <w:t>Хапиштов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 w:rsidR="00B804BA" w:rsidRPr="002A19BC">
        <w:rPr>
          <w:rFonts w:ascii="Times New Roman" w:hAnsi="Times New Roman"/>
          <w:sz w:val="28"/>
          <w:szCs w:val="28"/>
        </w:rPr>
        <w:t xml:space="preserve">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2A19BC" w:rsidRPr="002A19BC">
        <w:rPr>
          <w:rFonts w:ascii="Times New Roman" w:hAnsi="Times New Roman"/>
          <w:sz w:val="28"/>
          <w:szCs w:val="28"/>
        </w:rPr>
        <w:t xml:space="preserve">  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                                        </w:t>
      </w:r>
    </w:p>
    <w:p w:rsidR="001075D1" w:rsidRPr="002A19BC" w:rsidRDefault="001075D1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Глав</w:t>
      </w:r>
      <w:r w:rsidR="001075D1" w:rsidRPr="002A19BC">
        <w:rPr>
          <w:rFonts w:ascii="Times New Roman" w:hAnsi="Times New Roman"/>
          <w:sz w:val="28"/>
          <w:szCs w:val="28"/>
        </w:rPr>
        <w:t>а</w:t>
      </w:r>
      <w:r w:rsidRPr="002A19B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A19BC">
        <w:rPr>
          <w:rFonts w:ascii="Times New Roman" w:hAnsi="Times New Roman"/>
          <w:sz w:val="28"/>
          <w:szCs w:val="28"/>
        </w:rPr>
        <w:t>Прикубанского</w:t>
      </w:r>
      <w:proofErr w:type="spellEnd"/>
    </w:p>
    <w:p w:rsidR="002B2F10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муниципального района             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        </w:t>
      </w:r>
      <w:r w:rsidR="00B804BA" w:rsidRPr="002A19BC">
        <w:rPr>
          <w:rFonts w:ascii="Times New Roman" w:hAnsi="Times New Roman"/>
          <w:sz w:val="28"/>
          <w:szCs w:val="28"/>
        </w:rPr>
        <w:t xml:space="preserve">  </w:t>
      </w:r>
      <w:r w:rsidR="002A19BC" w:rsidRPr="002A19BC">
        <w:rPr>
          <w:rFonts w:ascii="Times New Roman" w:hAnsi="Times New Roman"/>
          <w:sz w:val="28"/>
          <w:szCs w:val="28"/>
        </w:rPr>
        <w:t xml:space="preserve">   </w:t>
      </w:r>
      <w:r w:rsidR="001075D1" w:rsidRPr="002A19BC">
        <w:rPr>
          <w:rFonts w:ascii="Times New Roman" w:hAnsi="Times New Roman"/>
          <w:sz w:val="28"/>
          <w:szCs w:val="28"/>
        </w:rPr>
        <w:t>А.А-К. Семенов</w:t>
      </w:r>
    </w:p>
    <w:p w:rsidR="005D7323" w:rsidRPr="002A19BC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2A19BC" w:rsidRPr="002A19BC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2A19BC" w:rsidRPr="002A19BC">
        <w:rPr>
          <w:rFonts w:ascii="Times New Roman" w:hAnsi="Times New Roman"/>
          <w:sz w:val="28"/>
          <w:szCs w:val="28"/>
        </w:rPr>
        <w:t xml:space="preserve"> </w:t>
      </w:r>
      <w:r w:rsidR="00B804BA" w:rsidRPr="002A19BC">
        <w:rPr>
          <w:rFonts w:ascii="Times New Roman" w:hAnsi="Times New Roman"/>
          <w:sz w:val="28"/>
          <w:szCs w:val="28"/>
        </w:rPr>
        <w:t xml:space="preserve"> </w:t>
      </w:r>
      <w:r w:rsidR="002A19BC" w:rsidRPr="002A19BC"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FB1992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5D7323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D7323">
        <w:rPr>
          <w:rFonts w:ascii="Times New Roman" w:hAnsi="Times New Roman"/>
          <w:sz w:val="28"/>
          <w:szCs w:val="28"/>
        </w:rPr>
        <w:t>Урупского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2A19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A19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М.Ф. Зайцев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2A19BC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2A19BC">
        <w:rPr>
          <w:rFonts w:ascii="Times New Roman" w:hAnsi="Times New Roman"/>
          <w:sz w:val="28"/>
          <w:szCs w:val="28"/>
        </w:rPr>
        <w:t xml:space="preserve"> 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r w:rsidR="002A19BC">
        <w:rPr>
          <w:rFonts w:ascii="Times New Roman" w:hAnsi="Times New Roman"/>
          <w:sz w:val="28"/>
          <w:szCs w:val="28"/>
        </w:rPr>
        <w:t xml:space="preserve">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1075D1" w:rsidRDefault="001075D1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DE1611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5D7323"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="005D7323">
        <w:rPr>
          <w:rFonts w:ascii="Times New Roman" w:hAnsi="Times New Roman"/>
          <w:sz w:val="28"/>
          <w:szCs w:val="28"/>
        </w:rPr>
        <w:t>Усть-Джегутинского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2A19BC">
        <w:rPr>
          <w:rFonts w:ascii="Times New Roman" w:hAnsi="Times New Roman"/>
          <w:sz w:val="28"/>
          <w:szCs w:val="28"/>
        </w:rPr>
        <w:t xml:space="preserve">               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r w:rsidR="00DE1611">
        <w:rPr>
          <w:rFonts w:ascii="Times New Roman" w:hAnsi="Times New Roman"/>
          <w:sz w:val="28"/>
          <w:szCs w:val="28"/>
        </w:rPr>
        <w:t>А.А.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r w:rsidR="00DE1611">
        <w:rPr>
          <w:rFonts w:ascii="Times New Roman" w:hAnsi="Times New Roman"/>
          <w:sz w:val="28"/>
          <w:szCs w:val="28"/>
        </w:rPr>
        <w:t>Семенов</w:t>
      </w:r>
    </w:p>
    <w:p w:rsidR="002B2F10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2A19BC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2A19BC">
        <w:rPr>
          <w:rFonts w:ascii="Times New Roman" w:hAnsi="Times New Roman"/>
          <w:sz w:val="28"/>
          <w:szCs w:val="28"/>
        </w:rPr>
        <w:t xml:space="preserve">  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085869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2F10" w:rsidRPr="002B2F10">
        <w:rPr>
          <w:rFonts w:ascii="Times New Roman" w:hAnsi="Times New Roman"/>
          <w:sz w:val="28"/>
          <w:szCs w:val="28"/>
        </w:rPr>
        <w:t>Хабезского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19BC">
        <w:rPr>
          <w:rFonts w:ascii="Times New Roman" w:hAnsi="Times New Roman"/>
          <w:sz w:val="28"/>
          <w:szCs w:val="28"/>
        </w:rPr>
        <w:t xml:space="preserve">                       </w:t>
      </w:r>
      <w:r w:rsidR="00085869">
        <w:rPr>
          <w:rFonts w:ascii="Times New Roman" w:hAnsi="Times New Roman"/>
          <w:sz w:val="28"/>
          <w:szCs w:val="28"/>
        </w:rPr>
        <w:t xml:space="preserve">   </w:t>
      </w:r>
      <w:r w:rsidR="002A19BC">
        <w:rPr>
          <w:rFonts w:ascii="Times New Roman" w:hAnsi="Times New Roman"/>
          <w:sz w:val="28"/>
          <w:szCs w:val="28"/>
        </w:rPr>
        <w:t xml:space="preserve"> </w:t>
      </w:r>
      <w:r w:rsidR="00085869">
        <w:rPr>
          <w:rFonts w:ascii="Times New Roman" w:hAnsi="Times New Roman"/>
          <w:sz w:val="28"/>
          <w:szCs w:val="28"/>
        </w:rPr>
        <w:t xml:space="preserve">З.З. </w:t>
      </w:r>
      <w:proofErr w:type="spellStart"/>
      <w:r w:rsidR="00085869">
        <w:rPr>
          <w:rFonts w:ascii="Times New Roman" w:hAnsi="Times New Roman"/>
          <w:sz w:val="28"/>
          <w:szCs w:val="28"/>
        </w:rPr>
        <w:t>Хутов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</w:t>
      </w:r>
      <w:r w:rsidR="002A19B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2A19BC">
        <w:rPr>
          <w:rFonts w:ascii="Times New Roman" w:hAnsi="Times New Roman"/>
          <w:sz w:val="28"/>
          <w:szCs w:val="28"/>
        </w:rPr>
        <w:t xml:space="preserve">  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729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мэрии (м</w:t>
      </w:r>
      <w:r w:rsidR="005D7323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)</w:t>
      </w:r>
    </w:p>
    <w:p w:rsidR="005D7323" w:rsidRPr="002B2F10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D7323">
        <w:rPr>
          <w:rFonts w:ascii="Times New Roman" w:hAnsi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04BA">
        <w:rPr>
          <w:rFonts w:ascii="Times New Roman" w:hAnsi="Times New Roman"/>
          <w:sz w:val="28"/>
          <w:szCs w:val="28"/>
        </w:rPr>
        <w:t xml:space="preserve">        </w:t>
      </w:r>
      <w:r w:rsidR="002A19BC">
        <w:rPr>
          <w:rFonts w:ascii="Times New Roman" w:hAnsi="Times New Roman"/>
          <w:sz w:val="28"/>
          <w:szCs w:val="28"/>
        </w:rPr>
        <w:t xml:space="preserve">                        </w:t>
      </w:r>
      <w:r w:rsidR="00B804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</w:p>
    <w:p w:rsidR="00D449D4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</w:t>
      </w:r>
      <w:r w:rsidR="002A19BC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2A19BC">
        <w:rPr>
          <w:rFonts w:ascii="Times New Roman" w:hAnsi="Times New Roman"/>
          <w:sz w:val="28"/>
          <w:szCs w:val="28"/>
        </w:rPr>
        <w:t xml:space="preserve"> </w:t>
      </w:r>
      <w:r w:rsidR="00B804BA"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5D7323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</w:t>
      </w:r>
      <w:r w:rsidR="002A19B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В.В.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F65944" w:rsidRDefault="00F6594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FA8" w:rsidRDefault="00F65944" w:rsidP="00DD2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 w:rsidR="00DD2FA8">
        <w:rPr>
          <w:rFonts w:ascii="Times New Roman" w:hAnsi="Times New Roman"/>
          <w:sz w:val="28"/>
          <w:szCs w:val="28"/>
        </w:rPr>
        <w:t xml:space="preserve">строительства и </w:t>
      </w:r>
    </w:p>
    <w:p w:rsidR="00E16763" w:rsidRPr="002B2F10" w:rsidRDefault="00DD2FA8" w:rsidP="00DD2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E16763">
        <w:rPr>
          <w:rFonts w:ascii="Times New Roman" w:hAnsi="Times New Roman"/>
          <w:sz w:val="28"/>
          <w:szCs w:val="28"/>
        </w:rPr>
        <w:tab/>
      </w:r>
      <w:r w:rsidR="00E16763">
        <w:rPr>
          <w:rFonts w:ascii="Times New Roman" w:hAnsi="Times New Roman"/>
          <w:sz w:val="28"/>
          <w:szCs w:val="28"/>
        </w:rPr>
        <w:tab/>
      </w:r>
      <w:r w:rsidR="00E16763">
        <w:rPr>
          <w:rFonts w:ascii="Times New Roman" w:hAnsi="Times New Roman"/>
          <w:sz w:val="28"/>
          <w:szCs w:val="28"/>
        </w:rPr>
        <w:tab/>
      </w:r>
      <w:r w:rsidR="00E16763">
        <w:rPr>
          <w:rFonts w:ascii="Times New Roman" w:hAnsi="Times New Roman"/>
          <w:sz w:val="28"/>
          <w:szCs w:val="28"/>
        </w:rPr>
        <w:tab/>
      </w:r>
    </w:p>
    <w:p w:rsidR="003F79DF" w:rsidRDefault="00DD2FA8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Р.Р.Семенов</w:t>
      </w:r>
      <w:proofErr w:type="spellEnd"/>
    </w:p>
    <w:p w:rsidR="00DD2FA8" w:rsidRPr="00F378C4" w:rsidRDefault="00DD2FA8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Начальник</w:t>
      </w:r>
      <w:r w:rsidR="00BF776D">
        <w:rPr>
          <w:rFonts w:ascii="Times New Roman" w:hAnsi="Times New Roman" w:cs="Times New Roman"/>
          <w:sz w:val="28"/>
          <w:szCs w:val="28"/>
        </w:rPr>
        <w:t xml:space="preserve"> </w:t>
      </w:r>
      <w:r w:rsidRPr="00F378C4">
        <w:rPr>
          <w:rFonts w:ascii="Times New Roman" w:hAnsi="Times New Roman" w:cs="Times New Roman"/>
          <w:sz w:val="28"/>
          <w:szCs w:val="28"/>
        </w:rPr>
        <w:t>Государственно-правового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F776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F776D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  <w:r w:rsidR="00B804BA" w:rsidRPr="00B7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075D1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870CFF" w:rsidRDefault="00870CF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559CB" w:rsidRPr="00F378C4" w:rsidRDefault="002559CB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E1621" w:rsidRPr="005A2770" w:rsidRDefault="003F79DF" w:rsidP="005A277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A19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</w:t>
      </w:r>
      <w:r w:rsidR="000D5B0E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0D5B0E">
        <w:rPr>
          <w:rFonts w:ascii="Times New Roman" w:hAnsi="Times New Roman" w:cs="Times New Roman"/>
          <w:sz w:val="28"/>
          <w:szCs w:val="28"/>
        </w:rPr>
        <w:t>Баскае</w:t>
      </w:r>
      <w:r w:rsidR="00241E61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5A2770" w:rsidRDefault="005A2770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D1F" w:rsidRDefault="00335D1F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D44" w:rsidRPr="00E10494" w:rsidRDefault="003F79DF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49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E81667" w:rsidRPr="00E10494" w:rsidRDefault="00E8166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5F" w:rsidRPr="00E10494" w:rsidRDefault="003F79DF" w:rsidP="0026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к проекту постановления Правительства Карачаево-Черкесской Республики </w:t>
      </w:r>
      <w:r w:rsidR="0026325F" w:rsidRPr="00E1049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Правительства Карачаево-Черкесской Республики от 16.01.2018 № 6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</w:t>
      </w:r>
      <w:proofErr w:type="gramStart"/>
      <w:r w:rsidR="0026325F" w:rsidRPr="00E10494">
        <w:rPr>
          <w:rFonts w:ascii="Times New Roman" w:hAnsi="Times New Roman" w:cs="Times New Roman"/>
          <w:sz w:val="26"/>
          <w:szCs w:val="26"/>
        </w:rPr>
        <w:t>предоставления  земельных</w:t>
      </w:r>
      <w:proofErr w:type="gramEnd"/>
      <w:r w:rsidR="0026325F" w:rsidRPr="00E10494">
        <w:rPr>
          <w:rFonts w:ascii="Times New Roman" w:hAnsi="Times New Roman" w:cs="Times New Roman"/>
          <w:sz w:val="26"/>
          <w:szCs w:val="26"/>
        </w:rPr>
        <w:t xml:space="preserve"> участков и установления сервитутов на территории Карачаево-Черкесской Республики»</w:t>
      </w:r>
    </w:p>
    <w:p w:rsidR="00963358" w:rsidRPr="00E10494" w:rsidRDefault="00963358" w:rsidP="004E1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1621" w:rsidRPr="00E10494" w:rsidRDefault="0026325F" w:rsidP="002D1E4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     </w:t>
      </w:r>
      <w:r w:rsidR="000A690C"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2D1E49" w:rsidRPr="00E10494">
        <w:rPr>
          <w:rFonts w:ascii="Times New Roman" w:hAnsi="Times New Roman" w:cs="Times New Roman"/>
          <w:sz w:val="26"/>
          <w:szCs w:val="26"/>
        </w:rPr>
        <w:t xml:space="preserve">   </w:t>
      </w:r>
      <w:r w:rsidRPr="00E10494">
        <w:rPr>
          <w:rFonts w:ascii="Times New Roman" w:hAnsi="Times New Roman" w:cs="Times New Roman"/>
          <w:sz w:val="26"/>
          <w:szCs w:val="26"/>
        </w:rPr>
        <w:t xml:space="preserve">1. </w:t>
      </w:r>
      <w:r w:rsidR="003F79DF" w:rsidRPr="00E10494"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Карачаево-Черкесской Республики </w:t>
      </w:r>
      <w:r w:rsidRPr="00E1049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Правительства Карачаево-Черкесской Республики от 16.01.2018 № 6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 земельных участков и установления сервитутов на территории Карачаево-Черкесской Республики» </w:t>
      </w:r>
      <w:r w:rsidR="001B6E34" w:rsidRPr="00E10494">
        <w:rPr>
          <w:rFonts w:ascii="Times New Roman" w:hAnsi="Times New Roman" w:cs="Times New Roman"/>
          <w:sz w:val="26"/>
          <w:szCs w:val="26"/>
        </w:rPr>
        <w:t xml:space="preserve"> (далее – Проект) разработан в соответствии c планом нормативно-правовой деятельностью Правительства Карачаево</w:t>
      </w:r>
      <w:r w:rsidR="006B6454" w:rsidRPr="00E10494">
        <w:rPr>
          <w:rFonts w:ascii="Times New Roman" w:hAnsi="Times New Roman" w:cs="Times New Roman"/>
          <w:sz w:val="26"/>
          <w:szCs w:val="26"/>
        </w:rPr>
        <w:t xml:space="preserve">-Черкесской Республики на </w:t>
      </w:r>
      <w:r w:rsidR="00335D1F">
        <w:rPr>
          <w:rFonts w:ascii="Times New Roman" w:hAnsi="Times New Roman" w:cs="Times New Roman"/>
          <w:sz w:val="26"/>
          <w:szCs w:val="26"/>
        </w:rPr>
        <w:t xml:space="preserve">ноябрь </w:t>
      </w:r>
      <w:r w:rsidR="006B6454" w:rsidRPr="00E10494">
        <w:rPr>
          <w:rFonts w:ascii="Times New Roman" w:hAnsi="Times New Roman" w:cs="Times New Roman"/>
          <w:sz w:val="26"/>
          <w:szCs w:val="26"/>
        </w:rPr>
        <w:t>2024</w:t>
      </w:r>
      <w:r w:rsidR="001F5DDE" w:rsidRPr="00E10494">
        <w:rPr>
          <w:rFonts w:ascii="Times New Roman" w:hAnsi="Times New Roman" w:cs="Times New Roman"/>
          <w:sz w:val="26"/>
          <w:szCs w:val="26"/>
        </w:rPr>
        <w:t xml:space="preserve"> года, и на основании предложений мэрии муниципального образования г. Черкесска, администрации </w:t>
      </w:r>
      <w:proofErr w:type="spellStart"/>
      <w:r w:rsidR="001F5DDE" w:rsidRPr="00E10494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="001F5DDE" w:rsidRPr="00E10494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2D1E49" w:rsidRPr="00E10494" w:rsidRDefault="0026325F" w:rsidP="002D1E4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     </w:t>
      </w:r>
      <w:r w:rsidR="002D1E49" w:rsidRPr="00E10494">
        <w:rPr>
          <w:rFonts w:ascii="Times New Roman" w:hAnsi="Times New Roman" w:cs="Times New Roman"/>
          <w:sz w:val="26"/>
          <w:szCs w:val="26"/>
        </w:rPr>
        <w:t xml:space="preserve">    </w:t>
      </w:r>
      <w:r w:rsidRPr="00E10494">
        <w:rPr>
          <w:rFonts w:ascii="Times New Roman" w:hAnsi="Times New Roman" w:cs="Times New Roman"/>
          <w:sz w:val="26"/>
          <w:szCs w:val="26"/>
        </w:rPr>
        <w:t>2.</w:t>
      </w:r>
      <w:r w:rsidR="006B6454"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1F5DDE" w:rsidRPr="00E10494">
        <w:rPr>
          <w:rFonts w:ascii="Times New Roman" w:hAnsi="Times New Roman" w:cs="Times New Roman"/>
          <w:sz w:val="26"/>
          <w:szCs w:val="26"/>
        </w:rPr>
        <w:t xml:space="preserve">Проект разработан с целью </w:t>
      </w:r>
      <w:r w:rsidR="00C81FD9" w:rsidRPr="00E10494">
        <w:rPr>
          <w:rFonts w:ascii="Times New Roman" w:hAnsi="Times New Roman" w:cs="Times New Roman"/>
          <w:sz w:val="26"/>
          <w:szCs w:val="26"/>
        </w:rPr>
        <w:t>уточнения показателя, применяемого при расчете годового размера оплаты за использование земельных участков, а именно удельного показателя кадастровой стоимости земельного участка по соответствующей группе видов разрешенного использования</w:t>
      </w:r>
      <w:r w:rsidR="00605821" w:rsidRPr="00E1049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79DF" w:rsidRPr="00E10494" w:rsidRDefault="002D1E49" w:rsidP="00F62BBC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5821" w:rsidRPr="00E10494">
        <w:rPr>
          <w:rFonts w:ascii="Times New Roman" w:hAnsi="Times New Roman" w:cs="Times New Roman"/>
          <w:sz w:val="26"/>
          <w:szCs w:val="26"/>
        </w:rPr>
        <w:t>Также</w:t>
      </w:r>
      <w:r w:rsidRPr="00E10494">
        <w:rPr>
          <w:rFonts w:ascii="Times New Roman" w:hAnsi="Times New Roman" w:cs="Times New Roman"/>
          <w:sz w:val="26"/>
          <w:szCs w:val="26"/>
        </w:rPr>
        <w:t xml:space="preserve">, учитывая предложение мэрии муниципального образования г. Черкесска, </w:t>
      </w:r>
      <w:r w:rsidR="00605821"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07646E" w:rsidRPr="00E10494">
        <w:rPr>
          <w:rFonts w:ascii="Times New Roman" w:hAnsi="Times New Roman" w:cs="Times New Roman"/>
          <w:sz w:val="26"/>
          <w:szCs w:val="26"/>
        </w:rPr>
        <w:t>возможность  применения</w:t>
      </w:r>
      <w:r w:rsidR="00605821"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B46256" w:rsidRPr="00E10494">
        <w:rPr>
          <w:rFonts w:ascii="Times New Roman" w:hAnsi="Times New Roman" w:cs="Times New Roman"/>
          <w:sz w:val="26"/>
          <w:szCs w:val="26"/>
        </w:rPr>
        <w:t xml:space="preserve">рыночной оценки </w:t>
      </w:r>
      <w:r w:rsidR="0007646E" w:rsidRPr="00E10494">
        <w:rPr>
          <w:rFonts w:ascii="Times New Roman" w:hAnsi="Times New Roman" w:cs="Times New Roman"/>
          <w:sz w:val="26"/>
          <w:szCs w:val="26"/>
        </w:rPr>
        <w:t xml:space="preserve">при  расчете оплаты за использование земель  или земельных  участков, позволит увеличить поступления  </w:t>
      </w:r>
      <w:r w:rsidRPr="00E10494">
        <w:rPr>
          <w:rFonts w:ascii="Times New Roman" w:hAnsi="Times New Roman" w:cs="Times New Roman"/>
          <w:sz w:val="26"/>
          <w:szCs w:val="26"/>
        </w:rPr>
        <w:t xml:space="preserve">в городской бюджет, так как, итоговые суммы к оплате за использование земельных участков, рассчитанные по утверждённой формуле являются несоразмерными с прибылью, получаемой </w:t>
      </w:r>
      <w:r w:rsidR="00F3650B" w:rsidRPr="00E10494">
        <w:rPr>
          <w:rFonts w:ascii="Times New Roman" w:hAnsi="Times New Roman" w:cs="Times New Roman"/>
          <w:sz w:val="26"/>
          <w:szCs w:val="26"/>
        </w:rPr>
        <w:t>предприятиями и субъектами предпринимательства</w:t>
      </w:r>
      <w:r w:rsidR="00F62BBC"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F3650B" w:rsidRPr="00E10494">
        <w:rPr>
          <w:rFonts w:ascii="Times New Roman" w:hAnsi="Times New Roman" w:cs="Times New Roman"/>
          <w:sz w:val="26"/>
          <w:szCs w:val="26"/>
        </w:rPr>
        <w:t xml:space="preserve">(нестационарные объекты для оказания услуг общественного питания; передвижные цирки, зоопарки, луна-парки; сезонные аттракционы, платки и лотки </w:t>
      </w:r>
      <w:r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F3650B" w:rsidRPr="00E10494">
        <w:rPr>
          <w:rFonts w:ascii="Times New Roman" w:hAnsi="Times New Roman" w:cs="Times New Roman"/>
          <w:sz w:val="26"/>
          <w:szCs w:val="26"/>
        </w:rPr>
        <w:t xml:space="preserve">для организации ярмарок, в том числе для реализации продуктов питания и сельскохозяйственной продукции; пункты прокатов велосипедов, самокатов и другого спортивного инвентаря; площадки для размещения </w:t>
      </w:r>
      <w:r w:rsidR="00F62BBC" w:rsidRPr="00E10494">
        <w:rPr>
          <w:rFonts w:ascii="Times New Roman" w:hAnsi="Times New Roman" w:cs="Times New Roman"/>
          <w:sz w:val="26"/>
          <w:szCs w:val="26"/>
        </w:rPr>
        <w:t>автомобильных заправочных станций, объекты предназначенные для обеспечения пользования недрам, для размещения которых   не требуется строительство).</w:t>
      </w:r>
      <w:r w:rsidR="00F3650B" w:rsidRPr="00E10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9D4" w:rsidRPr="00E10494" w:rsidRDefault="002D1E49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   </w:t>
      </w:r>
      <w:r w:rsidR="00E10494">
        <w:rPr>
          <w:rFonts w:ascii="Times New Roman" w:hAnsi="Times New Roman" w:cs="Times New Roman"/>
          <w:sz w:val="26"/>
          <w:szCs w:val="26"/>
        </w:rPr>
        <w:t>3</w:t>
      </w:r>
      <w:r w:rsidR="00D449D4" w:rsidRPr="00E10494">
        <w:rPr>
          <w:rFonts w:ascii="Times New Roman" w:hAnsi="Times New Roman" w:cs="Times New Roman"/>
          <w:sz w:val="26"/>
          <w:szCs w:val="26"/>
        </w:rPr>
        <w:t xml:space="preserve">. </w:t>
      </w:r>
      <w:r w:rsidR="004E1621" w:rsidRPr="00E10494">
        <w:rPr>
          <w:rFonts w:ascii="Times New Roman" w:hAnsi="Times New Roman" w:cs="Times New Roman"/>
          <w:sz w:val="26"/>
          <w:szCs w:val="26"/>
        </w:rPr>
        <w:t xml:space="preserve">  </w:t>
      </w:r>
      <w:r w:rsidR="00D449D4" w:rsidRPr="00E10494">
        <w:rPr>
          <w:rFonts w:ascii="Times New Roman" w:hAnsi="Times New Roman" w:cs="Times New Roman"/>
          <w:sz w:val="26"/>
          <w:szCs w:val="26"/>
        </w:rPr>
        <w:t>В связи с принятием П</w:t>
      </w:r>
      <w:r w:rsidR="000D21DD" w:rsidRPr="00E10494">
        <w:rPr>
          <w:rFonts w:ascii="Times New Roman" w:hAnsi="Times New Roman" w:cs="Times New Roman"/>
          <w:sz w:val="26"/>
          <w:szCs w:val="26"/>
        </w:rPr>
        <w:t>роекта</w:t>
      </w:r>
      <w:r w:rsidR="00D449D4" w:rsidRPr="00E10494">
        <w:rPr>
          <w:rFonts w:ascii="Times New Roman" w:hAnsi="Times New Roman" w:cs="Times New Roman"/>
          <w:sz w:val="26"/>
          <w:szCs w:val="26"/>
        </w:rPr>
        <w:t xml:space="preserve"> не потребуется внесения изменений, дополнений, либо признания утратившим силу иных нормативно-правовых актов.</w:t>
      </w:r>
    </w:p>
    <w:p w:rsidR="003F79DF" w:rsidRDefault="002D1E49" w:rsidP="005A2A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  </w:t>
      </w:r>
      <w:r w:rsidR="00E10494">
        <w:rPr>
          <w:rFonts w:ascii="Times New Roman" w:hAnsi="Times New Roman" w:cs="Times New Roman"/>
          <w:sz w:val="26"/>
          <w:szCs w:val="26"/>
        </w:rPr>
        <w:t>4</w:t>
      </w:r>
      <w:r w:rsidR="00D449D4" w:rsidRPr="00E10494">
        <w:rPr>
          <w:rFonts w:ascii="Times New Roman" w:hAnsi="Times New Roman" w:cs="Times New Roman"/>
          <w:sz w:val="26"/>
          <w:szCs w:val="26"/>
        </w:rPr>
        <w:t>. Представленный П</w:t>
      </w:r>
      <w:r w:rsidR="000D21DD" w:rsidRPr="00E10494">
        <w:rPr>
          <w:rFonts w:ascii="Times New Roman" w:hAnsi="Times New Roman" w:cs="Times New Roman"/>
          <w:sz w:val="26"/>
          <w:szCs w:val="26"/>
        </w:rPr>
        <w:t>роект</w:t>
      </w:r>
      <w:r w:rsidR="00D449D4" w:rsidRPr="00E10494">
        <w:rPr>
          <w:rFonts w:ascii="Times New Roman" w:hAnsi="Times New Roman" w:cs="Times New Roman"/>
          <w:sz w:val="26"/>
          <w:szCs w:val="26"/>
        </w:rPr>
        <w:t xml:space="preserve"> с реализацией нацпроектов </w:t>
      </w:r>
      <w:r w:rsidR="00C7192F" w:rsidRPr="00E10494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="00D449D4" w:rsidRPr="00E10494">
        <w:rPr>
          <w:rFonts w:ascii="Times New Roman" w:hAnsi="Times New Roman" w:cs="Times New Roman"/>
          <w:sz w:val="26"/>
          <w:szCs w:val="26"/>
        </w:rPr>
        <w:t xml:space="preserve"> не связан.</w:t>
      </w:r>
    </w:p>
    <w:p w:rsidR="005A2A4E" w:rsidRPr="00E10494" w:rsidRDefault="005A2A4E" w:rsidP="005A2A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B7C94" w:rsidRPr="00E10494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Министр имущественных </w:t>
      </w:r>
    </w:p>
    <w:p w:rsidR="003F79DF" w:rsidRPr="00E10494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</w:p>
    <w:p w:rsidR="003F79DF" w:rsidRDefault="003F79DF" w:rsidP="0033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494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E10494">
        <w:rPr>
          <w:rFonts w:ascii="Times New Roman" w:hAnsi="Times New Roman" w:cs="Times New Roman"/>
          <w:sz w:val="26"/>
          <w:szCs w:val="26"/>
        </w:rPr>
        <w:tab/>
      </w:r>
      <w:r w:rsidRPr="00E10494">
        <w:rPr>
          <w:rFonts w:ascii="Times New Roman" w:hAnsi="Times New Roman" w:cs="Times New Roman"/>
          <w:sz w:val="26"/>
          <w:szCs w:val="26"/>
        </w:rPr>
        <w:tab/>
      </w:r>
      <w:r w:rsidR="00E81667" w:rsidRPr="00E104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5821" w:rsidRPr="00E10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81667" w:rsidRPr="00E10494">
        <w:rPr>
          <w:rFonts w:ascii="Times New Roman" w:hAnsi="Times New Roman" w:cs="Times New Roman"/>
          <w:sz w:val="26"/>
          <w:szCs w:val="26"/>
        </w:rPr>
        <w:t xml:space="preserve"> </w:t>
      </w:r>
      <w:r w:rsidR="005B7C94" w:rsidRPr="00E10494">
        <w:rPr>
          <w:rFonts w:ascii="Times New Roman" w:hAnsi="Times New Roman" w:cs="Times New Roman"/>
          <w:sz w:val="26"/>
          <w:szCs w:val="26"/>
        </w:rPr>
        <w:t xml:space="preserve">Р.О. </w:t>
      </w:r>
      <w:proofErr w:type="spellStart"/>
      <w:r w:rsidR="005B7C94" w:rsidRPr="00E10494">
        <w:rPr>
          <w:rFonts w:ascii="Times New Roman" w:hAnsi="Times New Roman" w:cs="Times New Roman"/>
          <w:sz w:val="26"/>
          <w:szCs w:val="26"/>
        </w:rPr>
        <w:t>Баскаев</w:t>
      </w:r>
      <w:proofErr w:type="spellEnd"/>
    </w:p>
    <w:p w:rsidR="00335D1F" w:rsidRPr="00E10494" w:rsidRDefault="00335D1F" w:rsidP="0033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D1F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D1F"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 w:rsidR="0026325F" w:rsidRPr="00335D1F">
        <w:rPr>
          <w:rFonts w:ascii="Times New Roman" w:hAnsi="Times New Roman" w:cs="Times New Roman"/>
          <w:sz w:val="16"/>
          <w:szCs w:val="16"/>
        </w:rPr>
        <w:t>Тебуева</w:t>
      </w:r>
      <w:proofErr w:type="spellEnd"/>
      <w:r w:rsidR="0026325F" w:rsidRPr="00335D1F">
        <w:rPr>
          <w:rFonts w:ascii="Times New Roman" w:hAnsi="Times New Roman" w:cs="Times New Roman"/>
          <w:sz w:val="16"/>
          <w:szCs w:val="16"/>
        </w:rPr>
        <w:t xml:space="preserve"> Л.А.</w:t>
      </w:r>
    </w:p>
    <w:p w:rsidR="004E1621" w:rsidRPr="00335D1F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D1F">
        <w:rPr>
          <w:rFonts w:ascii="Times New Roman" w:hAnsi="Times New Roman" w:cs="Times New Roman"/>
          <w:sz w:val="16"/>
          <w:szCs w:val="16"/>
        </w:rPr>
        <w:t xml:space="preserve">Тел. </w:t>
      </w:r>
      <w:r w:rsidR="0026325F" w:rsidRPr="00335D1F">
        <w:rPr>
          <w:rFonts w:ascii="Times New Roman" w:hAnsi="Times New Roman" w:cs="Times New Roman"/>
          <w:sz w:val="16"/>
          <w:szCs w:val="16"/>
        </w:rPr>
        <w:t xml:space="preserve">28-15-98 </w:t>
      </w:r>
      <w:r w:rsidR="00D449D4" w:rsidRPr="00335D1F">
        <w:rPr>
          <w:sz w:val="16"/>
          <w:szCs w:val="16"/>
        </w:rPr>
        <w:t>______________</w:t>
      </w:r>
    </w:p>
    <w:p w:rsidR="00F62BBC" w:rsidRPr="006B0A4D" w:rsidRDefault="003F79DF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335D1F">
        <w:rPr>
          <w:rFonts w:ascii="Times New Roman" w:hAnsi="Times New Roman" w:cs="Times New Roman"/>
          <w:sz w:val="16"/>
          <w:szCs w:val="16"/>
        </w:rPr>
        <w:t>Специалист юрист: ______________</w:t>
      </w:r>
      <w:bookmarkStart w:id="0" w:name="_GoBack"/>
      <w:bookmarkEnd w:id="0"/>
    </w:p>
    <w:sectPr w:rsidR="00F62BBC" w:rsidRPr="006B0A4D" w:rsidSect="00335D1F">
      <w:pgSz w:w="11905" w:h="16838"/>
      <w:pgMar w:top="851" w:right="1134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DF"/>
    <w:rsid w:val="00022C97"/>
    <w:rsid w:val="00034508"/>
    <w:rsid w:val="00061835"/>
    <w:rsid w:val="0007646E"/>
    <w:rsid w:val="00085869"/>
    <w:rsid w:val="00092670"/>
    <w:rsid w:val="000A690C"/>
    <w:rsid w:val="000D21DD"/>
    <w:rsid w:val="000D5B0E"/>
    <w:rsid w:val="000E566C"/>
    <w:rsid w:val="000F4FFB"/>
    <w:rsid w:val="001075D1"/>
    <w:rsid w:val="00145D83"/>
    <w:rsid w:val="00165EE0"/>
    <w:rsid w:val="00174444"/>
    <w:rsid w:val="001A10C6"/>
    <w:rsid w:val="001B6E34"/>
    <w:rsid w:val="001F55A1"/>
    <w:rsid w:val="001F5DDE"/>
    <w:rsid w:val="00203E06"/>
    <w:rsid w:val="00231B73"/>
    <w:rsid w:val="00241E61"/>
    <w:rsid w:val="00253259"/>
    <w:rsid w:val="002559CB"/>
    <w:rsid w:val="00255D2B"/>
    <w:rsid w:val="0026325F"/>
    <w:rsid w:val="0026544B"/>
    <w:rsid w:val="00275EEA"/>
    <w:rsid w:val="0029398C"/>
    <w:rsid w:val="00294386"/>
    <w:rsid w:val="002A19BC"/>
    <w:rsid w:val="002B2F10"/>
    <w:rsid w:val="002C620C"/>
    <w:rsid w:val="002D1E49"/>
    <w:rsid w:val="002F7198"/>
    <w:rsid w:val="0032158D"/>
    <w:rsid w:val="00324A93"/>
    <w:rsid w:val="003350E1"/>
    <w:rsid w:val="00335D1F"/>
    <w:rsid w:val="00341876"/>
    <w:rsid w:val="00370CB9"/>
    <w:rsid w:val="003731EA"/>
    <w:rsid w:val="00382F34"/>
    <w:rsid w:val="00395A02"/>
    <w:rsid w:val="003F79DF"/>
    <w:rsid w:val="00404312"/>
    <w:rsid w:val="0042377F"/>
    <w:rsid w:val="00427515"/>
    <w:rsid w:val="00434A5E"/>
    <w:rsid w:val="00462F1A"/>
    <w:rsid w:val="00463D71"/>
    <w:rsid w:val="0046544D"/>
    <w:rsid w:val="004658B7"/>
    <w:rsid w:val="0048320E"/>
    <w:rsid w:val="004B73A9"/>
    <w:rsid w:val="004C0FDA"/>
    <w:rsid w:val="004E0127"/>
    <w:rsid w:val="004E1621"/>
    <w:rsid w:val="004E7172"/>
    <w:rsid w:val="004F5336"/>
    <w:rsid w:val="00506DD6"/>
    <w:rsid w:val="00525DA9"/>
    <w:rsid w:val="00594B92"/>
    <w:rsid w:val="0059703D"/>
    <w:rsid w:val="00597467"/>
    <w:rsid w:val="005A2770"/>
    <w:rsid w:val="005A2A4E"/>
    <w:rsid w:val="005B3EED"/>
    <w:rsid w:val="005B7C94"/>
    <w:rsid w:val="005D6C91"/>
    <w:rsid w:val="005D7323"/>
    <w:rsid w:val="005E1E45"/>
    <w:rsid w:val="005E4C03"/>
    <w:rsid w:val="005F4188"/>
    <w:rsid w:val="00601BEA"/>
    <w:rsid w:val="00603AE0"/>
    <w:rsid w:val="00605821"/>
    <w:rsid w:val="00610EB2"/>
    <w:rsid w:val="00621569"/>
    <w:rsid w:val="00626DFA"/>
    <w:rsid w:val="00646151"/>
    <w:rsid w:val="0065618B"/>
    <w:rsid w:val="00684F5C"/>
    <w:rsid w:val="006854DC"/>
    <w:rsid w:val="00686418"/>
    <w:rsid w:val="006944E9"/>
    <w:rsid w:val="006A0A96"/>
    <w:rsid w:val="006B0438"/>
    <w:rsid w:val="006B0A4D"/>
    <w:rsid w:val="006B500D"/>
    <w:rsid w:val="006B6454"/>
    <w:rsid w:val="006B7ADC"/>
    <w:rsid w:val="006D34B5"/>
    <w:rsid w:val="006E4205"/>
    <w:rsid w:val="00723482"/>
    <w:rsid w:val="007267A8"/>
    <w:rsid w:val="00754EAB"/>
    <w:rsid w:val="00776F81"/>
    <w:rsid w:val="00785299"/>
    <w:rsid w:val="007E06F5"/>
    <w:rsid w:val="007F1F6C"/>
    <w:rsid w:val="008137BA"/>
    <w:rsid w:val="00817A7A"/>
    <w:rsid w:val="0082382E"/>
    <w:rsid w:val="00831A55"/>
    <w:rsid w:val="00847F3C"/>
    <w:rsid w:val="00870CFF"/>
    <w:rsid w:val="008B2343"/>
    <w:rsid w:val="008B6C62"/>
    <w:rsid w:val="008B79F8"/>
    <w:rsid w:val="008D0402"/>
    <w:rsid w:val="00906037"/>
    <w:rsid w:val="0091570E"/>
    <w:rsid w:val="00963358"/>
    <w:rsid w:val="009A10F4"/>
    <w:rsid w:val="009A60BF"/>
    <w:rsid w:val="009C54D8"/>
    <w:rsid w:val="009D3B3C"/>
    <w:rsid w:val="009F0597"/>
    <w:rsid w:val="00A04B15"/>
    <w:rsid w:val="00A15921"/>
    <w:rsid w:val="00A63783"/>
    <w:rsid w:val="00A77C34"/>
    <w:rsid w:val="00AC1277"/>
    <w:rsid w:val="00AE640E"/>
    <w:rsid w:val="00AE6C4F"/>
    <w:rsid w:val="00B14E61"/>
    <w:rsid w:val="00B1719C"/>
    <w:rsid w:val="00B25729"/>
    <w:rsid w:val="00B4169A"/>
    <w:rsid w:val="00B46256"/>
    <w:rsid w:val="00B61D75"/>
    <w:rsid w:val="00B63854"/>
    <w:rsid w:val="00B65F90"/>
    <w:rsid w:val="00B73741"/>
    <w:rsid w:val="00B804BA"/>
    <w:rsid w:val="00B95C2D"/>
    <w:rsid w:val="00B96F1D"/>
    <w:rsid w:val="00BC680B"/>
    <w:rsid w:val="00BD1A0A"/>
    <w:rsid w:val="00BD5AF1"/>
    <w:rsid w:val="00BF776D"/>
    <w:rsid w:val="00C00C70"/>
    <w:rsid w:val="00C33B8F"/>
    <w:rsid w:val="00C35850"/>
    <w:rsid w:val="00C44E80"/>
    <w:rsid w:val="00C54EAF"/>
    <w:rsid w:val="00C60A73"/>
    <w:rsid w:val="00C7192F"/>
    <w:rsid w:val="00C81FD9"/>
    <w:rsid w:val="00CA0D7D"/>
    <w:rsid w:val="00CC700D"/>
    <w:rsid w:val="00CC74A0"/>
    <w:rsid w:val="00CD2B92"/>
    <w:rsid w:val="00CE425E"/>
    <w:rsid w:val="00D15594"/>
    <w:rsid w:val="00D20F7D"/>
    <w:rsid w:val="00D449D4"/>
    <w:rsid w:val="00D92D0F"/>
    <w:rsid w:val="00DD2FA8"/>
    <w:rsid w:val="00DE1611"/>
    <w:rsid w:val="00DE70AD"/>
    <w:rsid w:val="00E10494"/>
    <w:rsid w:val="00E16763"/>
    <w:rsid w:val="00E3325C"/>
    <w:rsid w:val="00E36B24"/>
    <w:rsid w:val="00E43708"/>
    <w:rsid w:val="00E543FC"/>
    <w:rsid w:val="00E61CA2"/>
    <w:rsid w:val="00E62DEB"/>
    <w:rsid w:val="00E73A3A"/>
    <w:rsid w:val="00E76AA3"/>
    <w:rsid w:val="00E81667"/>
    <w:rsid w:val="00ED6AC3"/>
    <w:rsid w:val="00EF4018"/>
    <w:rsid w:val="00F031F7"/>
    <w:rsid w:val="00F0604E"/>
    <w:rsid w:val="00F3560B"/>
    <w:rsid w:val="00F3650B"/>
    <w:rsid w:val="00F37B1B"/>
    <w:rsid w:val="00F62BBC"/>
    <w:rsid w:val="00F65944"/>
    <w:rsid w:val="00FA2D44"/>
    <w:rsid w:val="00FB1992"/>
    <w:rsid w:val="00FC03A8"/>
    <w:rsid w:val="00FC75D6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E786"/>
  <w15:docId w15:val="{DDC17F41-DC4F-430F-BF57-7172650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F8"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6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933B-F394-44CE-BCD3-BFC0B07D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cba6</dc:creator>
  <cp:lastModifiedBy>User 3</cp:lastModifiedBy>
  <cp:revision>43</cp:revision>
  <cp:lastPrinted>2024-10-30T06:19:00Z</cp:lastPrinted>
  <dcterms:created xsi:type="dcterms:W3CDTF">2023-11-22T09:46:00Z</dcterms:created>
  <dcterms:modified xsi:type="dcterms:W3CDTF">2024-10-30T06:19:00Z</dcterms:modified>
</cp:coreProperties>
</file>