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64" w:rsidRDefault="00855564"/>
    <w:p w:rsidR="00401989" w:rsidRDefault="00401989" w:rsidP="00401989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Проект </w:t>
      </w:r>
    </w:p>
    <w:p w:rsidR="00401989" w:rsidRDefault="00401989" w:rsidP="00401989">
      <w:pPr>
        <w:ind w:left="-284" w:right="-427"/>
        <w:jc w:val="center"/>
        <w:rPr>
          <w:sz w:val="28"/>
          <w:szCs w:val="28"/>
        </w:rPr>
      </w:pPr>
    </w:p>
    <w:p w:rsidR="00401989" w:rsidRDefault="00401989" w:rsidP="00401989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1989" w:rsidRDefault="00401989" w:rsidP="00401989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</w:p>
    <w:p w:rsidR="00401989" w:rsidRDefault="00401989" w:rsidP="00401989">
      <w:pPr>
        <w:ind w:left="-284" w:right="-427"/>
        <w:jc w:val="center"/>
        <w:rPr>
          <w:sz w:val="28"/>
          <w:szCs w:val="28"/>
        </w:rPr>
      </w:pPr>
    </w:p>
    <w:p w:rsidR="00401989" w:rsidRDefault="00401989" w:rsidP="00401989">
      <w:pPr>
        <w:pStyle w:val="1"/>
        <w:spacing w:line="360" w:lineRule="auto"/>
        <w:ind w:right="-425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401989" w:rsidRDefault="00401989" w:rsidP="0040198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Черкесск</w:t>
      </w:r>
    </w:p>
    <w:p w:rsidR="00401989" w:rsidRPr="00401989" w:rsidRDefault="00401989" w:rsidP="00401989">
      <w:pPr>
        <w:jc w:val="center"/>
      </w:pPr>
    </w:p>
    <w:p w:rsidR="00401989" w:rsidRPr="00B946BF" w:rsidRDefault="00401989" w:rsidP="00401989">
      <w:pPr>
        <w:tabs>
          <w:tab w:val="left" w:pos="3480"/>
        </w:tabs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  ________2021</w:t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               </w:t>
      </w:r>
      <w:r>
        <w:t xml:space="preserve">                         №__________</w:t>
      </w:r>
    </w:p>
    <w:p w:rsidR="00401989" w:rsidRDefault="00401989" w:rsidP="00401989">
      <w:pPr>
        <w:ind w:right="-568"/>
      </w:pPr>
    </w:p>
    <w:p w:rsidR="00401989" w:rsidRDefault="00401989" w:rsidP="00401989">
      <w:pPr>
        <w:rPr>
          <w:sz w:val="28"/>
          <w:szCs w:val="28"/>
        </w:rPr>
      </w:pPr>
    </w:p>
    <w:p w:rsidR="00401989" w:rsidRPr="00477FDD" w:rsidRDefault="00401989" w:rsidP="004019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дате</w:t>
      </w:r>
      <w:r w:rsidRPr="00477FDD">
        <w:rPr>
          <w:rFonts w:eastAsiaTheme="minorHAnsi"/>
          <w:sz w:val="28"/>
          <w:szCs w:val="28"/>
          <w:lang w:eastAsia="en-US"/>
        </w:rPr>
        <w:t xml:space="preserve"> перехода к применению положений </w:t>
      </w:r>
      <w:hyperlink r:id="rId4" w:history="1">
        <w:r w:rsidRPr="00477FDD">
          <w:rPr>
            <w:rFonts w:eastAsiaTheme="minorHAnsi"/>
            <w:sz w:val="28"/>
            <w:szCs w:val="28"/>
            <w:lang w:eastAsia="en-US"/>
          </w:rPr>
          <w:t>статьи 22.1</w:t>
        </w:r>
      </w:hyperlink>
      <w:r w:rsidRPr="00477FDD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03.07.2016 </w:t>
      </w:r>
      <w:r w:rsidRPr="00477FD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237-ФЗ «</w:t>
      </w:r>
      <w:r w:rsidRPr="00477FDD">
        <w:rPr>
          <w:rFonts w:eastAsiaTheme="minorHAnsi"/>
          <w:sz w:val="28"/>
          <w:szCs w:val="28"/>
          <w:lang w:eastAsia="en-US"/>
        </w:rPr>
        <w:t>О государственной кадастровой оценке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401989" w:rsidRDefault="00401989" w:rsidP="0040198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1989" w:rsidRDefault="00401989" w:rsidP="0040198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B15AC">
        <w:rPr>
          <w:rFonts w:ascii="Times New Roman" w:hAnsi="Times New Roman" w:cs="Times New Roman"/>
          <w:b w:val="0"/>
          <w:sz w:val="28"/>
          <w:szCs w:val="28"/>
        </w:rPr>
        <w:tab/>
      </w:r>
      <w:r w:rsidRPr="00AB15A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частью 2 статьи 6 Федерального закона от 31.07.2020 № 269-ФЗ «О внесении изменений в отдельные законодательные акты Российской Федерации», для целей установления кадастровой стоимости объектов недвижимости в размере их рыночной стоимости, Правительство Карачаево-Черкесской Республики</w:t>
      </w:r>
    </w:p>
    <w:p w:rsidR="00401989" w:rsidRDefault="00401989" w:rsidP="0040198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bookmarkStart w:id="0" w:name="_GoBack"/>
      <w:bookmarkEnd w:id="0"/>
    </w:p>
    <w:p w:rsidR="00401989" w:rsidRDefault="00401989" w:rsidP="00401989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ПОСТАНОВЛЯЕТ:</w:t>
      </w:r>
    </w:p>
    <w:p w:rsidR="00401989" w:rsidRPr="00477FDD" w:rsidRDefault="00401989" w:rsidP="00401989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401989" w:rsidRPr="0016471A" w:rsidRDefault="00401989" w:rsidP="0040198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Определить </w:t>
      </w:r>
      <w:r w:rsidR="001E0DDF">
        <w:rPr>
          <w:sz w:val="28"/>
          <w:szCs w:val="28"/>
        </w:rPr>
        <w:t>01 июл</w:t>
      </w:r>
      <w:r>
        <w:rPr>
          <w:sz w:val="28"/>
          <w:szCs w:val="28"/>
        </w:rPr>
        <w:t>я 2021 года</w:t>
      </w:r>
      <w:r w:rsidRPr="00477FDD">
        <w:rPr>
          <w:rFonts w:eastAsiaTheme="minorHAnsi"/>
          <w:sz w:val="28"/>
          <w:szCs w:val="28"/>
          <w:lang w:eastAsia="en-US"/>
        </w:rPr>
        <w:t xml:space="preserve"> дат</w:t>
      </w:r>
      <w:r>
        <w:rPr>
          <w:rFonts w:eastAsiaTheme="minorHAnsi"/>
          <w:sz w:val="28"/>
          <w:szCs w:val="28"/>
          <w:lang w:eastAsia="en-US"/>
        </w:rPr>
        <w:t>ой</w:t>
      </w:r>
      <w:r w:rsidRPr="00477FDD">
        <w:rPr>
          <w:rFonts w:eastAsiaTheme="minorHAnsi"/>
          <w:sz w:val="28"/>
          <w:szCs w:val="28"/>
          <w:lang w:eastAsia="en-US"/>
        </w:rPr>
        <w:t xml:space="preserve"> перехода к применению положений </w:t>
      </w:r>
      <w:hyperlink r:id="rId5" w:history="1">
        <w:r w:rsidRPr="00477FDD">
          <w:rPr>
            <w:rFonts w:eastAsiaTheme="minorHAnsi"/>
            <w:sz w:val="28"/>
            <w:szCs w:val="28"/>
            <w:lang w:eastAsia="en-US"/>
          </w:rPr>
          <w:t>статьи 22.1</w:t>
        </w:r>
      </w:hyperlink>
      <w:r w:rsidRPr="00477FDD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>
        <w:rPr>
          <w:rFonts w:eastAsiaTheme="minorHAnsi"/>
          <w:sz w:val="28"/>
          <w:szCs w:val="28"/>
          <w:lang w:eastAsia="en-US"/>
        </w:rPr>
        <w:t xml:space="preserve">03.07.2016 </w:t>
      </w:r>
      <w:r w:rsidRPr="00477FD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237-ФЗ «</w:t>
      </w:r>
      <w:r w:rsidRPr="00477FDD">
        <w:rPr>
          <w:rFonts w:eastAsiaTheme="minorHAnsi"/>
          <w:sz w:val="28"/>
          <w:szCs w:val="28"/>
          <w:lang w:eastAsia="en-US"/>
        </w:rPr>
        <w:t xml:space="preserve">О государственной </w:t>
      </w:r>
      <w:r w:rsidRPr="0016471A">
        <w:rPr>
          <w:rFonts w:eastAsiaTheme="minorHAnsi"/>
          <w:sz w:val="28"/>
          <w:szCs w:val="28"/>
          <w:lang w:eastAsia="en-US"/>
        </w:rPr>
        <w:t>кадастровой оценке».</w:t>
      </w:r>
    </w:p>
    <w:p w:rsidR="00401989" w:rsidRPr="0016471A" w:rsidRDefault="00401989" w:rsidP="00401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471A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Установить, что р</w:t>
      </w:r>
      <w:r w:rsidRPr="0016471A">
        <w:rPr>
          <w:rFonts w:eastAsiaTheme="minorHAnsi"/>
          <w:sz w:val="28"/>
          <w:szCs w:val="28"/>
          <w:lang w:eastAsia="en-US"/>
        </w:rPr>
        <w:t>ассмотрение заявлений об оспаривании результатов определения када</w:t>
      </w:r>
      <w:r>
        <w:rPr>
          <w:rFonts w:eastAsiaTheme="minorHAnsi"/>
          <w:sz w:val="28"/>
          <w:szCs w:val="28"/>
          <w:lang w:eastAsia="en-US"/>
        </w:rPr>
        <w:t xml:space="preserve">стровой стоимости, поданных до </w:t>
      </w:r>
      <w:r w:rsidRPr="0016471A">
        <w:rPr>
          <w:rFonts w:eastAsiaTheme="minorHAnsi"/>
          <w:sz w:val="28"/>
          <w:szCs w:val="28"/>
          <w:lang w:eastAsia="en-US"/>
        </w:rPr>
        <w:t>01</w:t>
      </w:r>
      <w:r>
        <w:rPr>
          <w:sz w:val="28"/>
          <w:szCs w:val="28"/>
        </w:rPr>
        <w:t>июня</w:t>
      </w:r>
      <w:r w:rsidRPr="0016471A">
        <w:rPr>
          <w:sz w:val="28"/>
          <w:szCs w:val="28"/>
        </w:rPr>
        <w:t xml:space="preserve"> 2021 </w:t>
      </w:r>
      <w:proofErr w:type="spellStart"/>
      <w:r w:rsidRPr="0016471A">
        <w:rPr>
          <w:sz w:val="28"/>
          <w:szCs w:val="28"/>
        </w:rPr>
        <w:t>года</w:t>
      </w:r>
      <w:r w:rsidRPr="0016471A">
        <w:rPr>
          <w:rFonts w:eastAsiaTheme="minorHAnsi"/>
          <w:sz w:val="28"/>
          <w:szCs w:val="28"/>
          <w:lang w:eastAsia="en-US"/>
        </w:rPr>
        <w:t>осуществляется</w:t>
      </w:r>
      <w:proofErr w:type="spellEnd"/>
      <w:r w:rsidRPr="0016471A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6" w:history="1">
        <w:r w:rsidRPr="0016471A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03.07.</w:t>
      </w:r>
      <w:r w:rsidRPr="0016471A">
        <w:rPr>
          <w:rFonts w:eastAsiaTheme="minorHAnsi"/>
          <w:sz w:val="28"/>
          <w:szCs w:val="28"/>
          <w:lang w:eastAsia="en-US"/>
        </w:rPr>
        <w:t>2016 года № 237-ФЗ «О государственной кадастровой оценке».</w:t>
      </w:r>
    </w:p>
    <w:p w:rsidR="00401989" w:rsidRPr="0016471A" w:rsidRDefault="00401989" w:rsidP="004019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471A"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возложить на заместителя Председателя Правительства Карачаево-Черкесской Республики, курирующего земельные вопросы.</w:t>
      </w:r>
    </w:p>
    <w:p w:rsidR="00401989" w:rsidRDefault="00401989" w:rsidP="004019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1989" w:rsidRDefault="00401989" w:rsidP="004019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401989" w:rsidRDefault="00401989" w:rsidP="004019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А.А. </w:t>
      </w:r>
      <w:proofErr w:type="spellStart"/>
      <w:r>
        <w:rPr>
          <w:sz w:val="28"/>
          <w:szCs w:val="28"/>
        </w:rPr>
        <w:t>Озов</w:t>
      </w:r>
      <w:proofErr w:type="spellEnd"/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М.Н. </w:t>
      </w:r>
      <w:proofErr w:type="spellStart"/>
      <w:r>
        <w:rPr>
          <w:sz w:val="28"/>
          <w:szCs w:val="28"/>
        </w:rPr>
        <w:t>Озов</w:t>
      </w:r>
      <w:proofErr w:type="spellEnd"/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Р.А. </w:t>
      </w:r>
      <w:proofErr w:type="spellStart"/>
      <w:r>
        <w:rPr>
          <w:sz w:val="28"/>
          <w:szCs w:val="28"/>
        </w:rPr>
        <w:t>Тамбиев</w:t>
      </w:r>
      <w:proofErr w:type="spellEnd"/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                                                    Д.Ю. Бугаев</w:t>
      </w: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М.Х. </w:t>
      </w:r>
      <w:proofErr w:type="spellStart"/>
      <w:r>
        <w:rPr>
          <w:sz w:val="28"/>
          <w:szCs w:val="28"/>
        </w:rPr>
        <w:t>Суюнчев</w:t>
      </w:r>
      <w:proofErr w:type="spellEnd"/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Главы и Правительства Карачаево-Черкесской Республики,                                                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документационного </w:t>
      </w:r>
    </w:p>
    <w:p w:rsidR="00401989" w:rsidRDefault="00401989" w:rsidP="0040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обеспечения  Главы и Правительства 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Ф.Я. </w:t>
      </w:r>
      <w:proofErr w:type="spellStart"/>
      <w:r>
        <w:rPr>
          <w:sz w:val="28"/>
          <w:szCs w:val="28"/>
        </w:rPr>
        <w:t>Астежева</w:t>
      </w:r>
      <w:proofErr w:type="spellEnd"/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Начальник Государственно-правового управления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А.А. </w:t>
      </w:r>
      <w:proofErr w:type="spellStart"/>
      <w:r>
        <w:rPr>
          <w:sz w:val="28"/>
          <w:szCs w:val="28"/>
        </w:rPr>
        <w:t>Тлишев</w:t>
      </w:r>
      <w:proofErr w:type="spellEnd"/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</w:p>
    <w:p w:rsidR="00401989" w:rsidRDefault="00401989" w:rsidP="00401989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Министерством имущественных и земельных отношений Карачаево-Черкесской Республики                                               </w:t>
      </w:r>
    </w:p>
    <w:p w:rsidR="00401989" w:rsidRDefault="00401989" w:rsidP="00401989">
      <w:pPr>
        <w:pStyle w:val="a3"/>
        <w:ind w:left="0"/>
        <w:jc w:val="both"/>
        <w:rPr>
          <w:sz w:val="28"/>
          <w:szCs w:val="28"/>
        </w:rPr>
      </w:pPr>
    </w:p>
    <w:p w:rsidR="00401989" w:rsidRDefault="00401989" w:rsidP="00401989">
      <w:pPr>
        <w:pStyle w:val="a3"/>
        <w:ind w:left="100"/>
        <w:jc w:val="both"/>
        <w:rPr>
          <w:sz w:val="28"/>
          <w:szCs w:val="28"/>
        </w:rPr>
      </w:pPr>
    </w:p>
    <w:p w:rsidR="00401989" w:rsidRDefault="00401989" w:rsidP="00401989">
      <w:pPr>
        <w:pStyle w:val="a3"/>
        <w:ind w:left="100"/>
        <w:jc w:val="both"/>
        <w:rPr>
          <w:sz w:val="28"/>
          <w:szCs w:val="28"/>
        </w:rPr>
      </w:pPr>
    </w:p>
    <w:p w:rsidR="00401989" w:rsidRDefault="00401989" w:rsidP="0040198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И.о. Министра</w:t>
      </w:r>
      <w:r>
        <w:rPr>
          <w:sz w:val="28"/>
          <w:szCs w:val="28"/>
        </w:rPr>
        <w:tab/>
        <w:t xml:space="preserve">                                                                               Э.Р. </w:t>
      </w:r>
      <w:proofErr w:type="spellStart"/>
      <w:r>
        <w:rPr>
          <w:sz w:val="28"/>
          <w:szCs w:val="28"/>
        </w:rPr>
        <w:t>Керейтов</w:t>
      </w:r>
      <w:proofErr w:type="spellEnd"/>
    </w:p>
    <w:p w:rsidR="00401989" w:rsidRDefault="00401989" w:rsidP="00401989"/>
    <w:p w:rsidR="00401989" w:rsidRDefault="00401989" w:rsidP="00401989"/>
    <w:p w:rsidR="00401989" w:rsidRDefault="00401989" w:rsidP="00401989"/>
    <w:p w:rsidR="00401989" w:rsidRDefault="00401989" w:rsidP="00401989"/>
    <w:p w:rsidR="00401989" w:rsidRDefault="00401989" w:rsidP="00401989"/>
    <w:p w:rsidR="00401989" w:rsidRDefault="00401989"/>
    <w:sectPr w:rsidR="00401989" w:rsidSect="0085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989"/>
    <w:rsid w:val="001E0DDF"/>
    <w:rsid w:val="00401989"/>
    <w:rsid w:val="00855564"/>
    <w:rsid w:val="00CA2BF8"/>
    <w:rsid w:val="00D5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E7D7"/>
  <w15:docId w15:val="{5C38E084-57ED-4920-8F45-D0087B9B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8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1989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9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40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019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01989"/>
    <w:pPr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40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198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FD3C97325682A856D9C44C9AE65CD192E3AACAFFF54659CB27EDEE2366D1EB0EFAF49CF53FB22C6DB536EA935B7FE19F0B67B712ACA8CkDhCH" TargetMode="External"/><Relationship Id="rId5" Type="http://schemas.openxmlformats.org/officeDocument/2006/relationships/hyperlink" Target="consultantplus://offline/ref=8681CA8A78559DDECD2078E7B892918F2197218EED338ED03786C9EED75A3F3A44E18C0D586F9DBD7B46CA14D9885C9CAE0EE55ED1T4J" TargetMode="External"/><Relationship Id="rId4" Type="http://schemas.openxmlformats.org/officeDocument/2006/relationships/hyperlink" Target="consultantplus://offline/ref=8681CA8A78559DDECD2078E7B892918F2197218EED338ED03786C9EED75A3F3A44E18C0D586F9DBD7B46CA14D9885C9CAE0EE55ED1T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Киреленко_А</dc:creator>
  <cp:lastModifiedBy>CBA2</cp:lastModifiedBy>
  <cp:revision>3</cp:revision>
  <dcterms:created xsi:type="dcterms:W3CDTF">2021-04-13T11:57:00Z</dcterms:created>
  <dcterms:modified xsi:type="dcterms:W3CDTF">2021-04-30T09:44:00Z</dcterms:modified>
</cp:coreProperties>
</file>